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2F" w:rsidRPr="00C73EEB" w:rsidRDefault="00CA302F" w:rsidP="00EB437D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</w:pPr>
      <w:r>
        <w:rPr>
          <w:rFonts w:ascii="inherit" w:eastAsia="Times New Roman" w:hAnsi="inherit" w:cs="Arial"/>
          <w:b/>
          <w:bCs/>
          <w:color w:val="34414D"/>
          <w:sz w:val="21"/>
          <w:szCs w:val="21"/>
          <w:bdr w:val="none" w:sz="0" w:space="0" w:color="auto" w:frame="1"/>
          <w:lang w:val="es-ES" w:eastAsia="es-ES"/>
        </w:rPr>
        <w:t xml:space="preserve">                                                     </w:t>
      </w:r>
      <w:r w:rsidR="00EB437D"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 xml:space="preserve">Vendedor Externo </w:t>
      </w: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CA302F" w:rsidRPr="00C73EEB" w:rsidRDefault="00CA302F" w:rsidP="00804A3E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</w:pPr>
    </w:p>
    <w:p w:rsidR="00804A3E" w:rsidRPr="00C73EEB" w:rsidRDefault="00804A3E" w:rsidP="00804A3E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Misión del puesto</w:t>
      </w:r>
    </w:p>
    <w:p w:rsidR="00804A3E" w:rsidRDefault="00EB437D" w:rsidP="00EB437D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Apertura y </w:t>
      </w:r>
      <w:r w:rsidR="00C73EEB"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venta de </w:t>
      </w:r>
      <w:r w:rsidR="00804A3E"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servicios de la organización</w:t>
      </w: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, cumpliendo metas de acuerdo a los planes de la </w:t>
      </w:r>
      <w:r w:rsidR="00C00B05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mensuales y anuales preestablecidos.</w:t>
      </w:r>
    </w:p>
    <w:p w:rsidR="00A22C84" w:rsidRDefault="00A22C84" w:rsidP="00A22C8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Funciones principales</w:t>
      </w:r>
    </w:p>
    <w:p w:rsidR="00A22C84" w:rsidRDefault="00A22C84" w:rsidP="00A22C8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-</w:t>
      </w:r>
      <w:proofErr w:type="spellStart"/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Aperturar</w:t>
      </w:r>
      <w:proofErr w:type="spellEnd"/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 clientes en el mercado Industrial, empresarial y o Institucional en donde aplique la comercialización del producto.</w:t>
      </w:r>
    </w:p>
    <w:p w:rsidR="00A22C84" w:rsidRPr="00C73EEB" w:rsidRDefault="00A22C84" w:rsidP="00A22C8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– Elaborar los planes y acciones a corto y medio plazo para conseguir los objetivos marcados por la organización, diseñando las estrategias necesarias </w:t>
      </w:r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ejecutando y </w:t>
      </w: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supervisando su aplicación.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Investigar el mercado, previendo la evolución del mismo y anticipando las medidas necesarias para adaptarse a las nuevas inclinaciones o tendencias.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Dirigir las actividades de la red comercial existente, formando al equipo y motivándolo.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Responsabilizarse de la negociación y seguimiento de grandes cuentas.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Llevar a cabo las acciones de seguimiento necesarias para asegurar la máxima efectividad en la consecución de objetivos.</w:t>
      </w:r>
    </w:p>
    <w:p w:rsidR="00A22C84" w:rsidRPr="00C73EEB" w:rsidRDefault="00A22C84" w:rsidP="00A22C8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Tareas relacionadas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Ventas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– Visitas empresariales 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Asistencia Técnica venta y postventa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Marketing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Algunas veces puede hacerse responsable de las actividades de comunicación de la empresa</w:t>
      </w:r>
    </w:p>
    <w:p w:rsidR="00A22C84" w:rsidRPr="00C73EEB" w:rsidRDefault="00A22C84" w:rsidP="00A22C8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Otras denominaciones</w:t>
      </w:r>
    </w:p>
    <w:p w:rsidR="00A22C84" w:rsidRPr="00C73EEB" w:rsidRDefault="00A22C84" w:rsidP="00A22C84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Coordinador de Ventas </w:t>
      </w:r>
      <w:bookmarkStart w:id="0" w:name="_GoBack"/>
      <w:bookmarkEnd w:id="0"/>
    </w:p>
    <w:p w:rsidR="00A22C84" w:rsidRDefault="00A22C84" w:rsidP="00EB437D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</w:p>
    <w:p w:rsidR="00C00B05" w:rsidRPr="00C73EEB" w:rsidRDefault="00C00B05" w:rsidP="00C00B05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lastRenderedPageBreak/>
        <w:t>Formación y conocimientos preferibles</w:t>
      </w:r>
    </w:p>
    <w:p w:rsidR="00C00B05" w:rsidRPr="00C73EEB" w:rsidRDefault="00C00B05" w:rsidP="00C00B05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</w:pPr>
    </w:p>
    <w:p w:rsidR="00C00B05" w:rsidRPr="00C73EEB" w:rsidRDefault="00C00B05" w:rsidP="00C00B05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_ Experiencia de más de </w:t>
      </w:r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3</w:t>
      </w: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 años en ventas, preferiblemente de intangibles 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– Titulación universitaria </w:t>
      </w:r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o técnica </w:t>
      </w: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Superior o media, o similar– Estudios en técnicas de Marketing/Ventas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Conocimientos de planificación de estrategias comerciales, producto-mercado-competencia de su empresa.</w:t>
      </w:r>
    </w:p>
    <w:p w:rsidR="00C00B05" w:rsidRPr="00C73EEB" w:rsidRDefault="00C00B05" w:rsidP="00C00B05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Competencias deseables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Habilidad persuasora y de negociación.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-Capacidad de trabajar sobre presión y cumplimiento de metas.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Flexibilidad mental de criterios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Orientación al cliente interno/externo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Facilidad para la obtención y análisis de información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Pensamiento creativo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Habilidades sociales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Tolerancia a la presión</w:t>
      </w:r>
    </w:p>
    <w:p w:rsidR="00C00B05" w:rsidRPr="00C73EEB" w:rsidRDefault="00C00B05" w:rsidP="00C00B05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– Visión estratégica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Habilidades Personales: 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Saber Escuchar: O capacidad de atender a lo que dicen los clientes además de comprender lo que en realidad quieren expresar o manifestar.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Tener Buena Memoria: Es decir, tener la facultad de recordar, por ejemplo, las características, ventajas y beneficios de los productos que se representan, los nombres de los clientes, las instrucciones de los superiores, las políticas de venta de la empresa, etc.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Ser Creativo: Implica tener la capacidad de brindar buenas ideas en los momentos en que se las necesita, por ejemplo, para abordar a un cliente potencial, cerrar una venta con un cliente difícil, etc.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lastRenderedPageBreak/>
        <w:t>Tener Espíritu de Equipo: Es decir, ser accesible y estar siempre dispuesto a colaborar con los demás.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Actitud positiva y alta tolerancia.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Ser Auto disciplinado: O tener la capacidad de realizar algo sin necesidad de ser controlado o supervisado por otras personas.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Tener Tacto: Es decir, tener la destreza para decir o hacer algo que es necesario sin ofender a la otra parte (por ejemplo, a los clientes), pero al mismo tiempo, sin dejar que ellos saquen ventaja de la situación.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Tener Facilidad de Palabra: Consiste en saber cómo decir las cosas de forma apropiada y coherente.</w:t>
      </w:r>
    </w:p>
    <w:p w:rsidR="00C73EEB" w:rsidRPr="00C73EEB" w:rsidRDefault="00C73EEB" w:rsidP="00C73EEB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Poseer Empatía: Implica tener la facilidad de sentir una situación o sentimiento de la otra parte (por ejemplo, de los clientes) como si fuera propia. Dicho en otras palabras, consiste en ponerse en el lugar de otros.</w:t>
      </w:r>
    </w:p>
    <w:p w:rsidR="00EB437D" w:rsidRPr="00C73EEB" w:rsidRDefault="00EB437D" w:rsidP="00EB437D">
      <w:pPr>
        <w:shd w:val="clear" w:color="auto" w:fill="FFFFFF"/>
        <w:spacing w:after="30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Habilidades Profesionales 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encontrar clientes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generar y cultivar relaciones con los clientes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determinar las necesidades y deseos de los clientes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hacer presentaciones de venta eficaces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cerrar la venta</w:t>
      </w:r>
    </w:p>
    <w:p w:rsidR="00EB437D" w:rsidRP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brindar servicios posventa</w:t>
      </w:r>
    </w:p>
    <w:p w:rsidR="00EB437D" w:rsidRDefault="00EB437D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 w:rsidRPr="00EB437D"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>Habilidad para retroalimentar a la empresa de lo que sucede en el mercado</w:t>
      </w:r>
    </w:p>
    <w:p w:rsidR="00336C07" w:rsidRPr="00EB437D" w:rsidRDefault="00336C07" w:rsidP="00EB4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50"/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</w:pPr>
      <w:r>
        <w:rPr>
          <w:rFonts w:asciiTheme="majorBidi" w:eastAsia="Times New Roman" w:hAnsiTheme="majorBidi" w:cstheme="majorBidi"/>
          <w:color w:val="1F1F1F"/>
          <w:sz w:val="24"/>
          <w:szCs w:val="24"/>
          <w:lang w:val="es-ES" w:eastAsia="es-ES"/>
        </w:rPr>
        <w:t xml:space="preserve">Preferiblemente tener contactos y relaciones comerciales empresariales </w:t>
      </w:r>
    </w:p>
    <w:p w:rsidR="009E2764" w:rsidRDefault="00804A3E" w:rsidP="009E2764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 xml:space="preserve">Banda </w:t>
      </w:r>
      <w:r w:rsidR="00A22C84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 xml:space="preserve">de pago </w:t>
      </w:r>
      <w:r w:rsidRPr="00C73EEB">
        <w:rPr>
          <w:rFonts w:asciiTheme="majorBidi" w:eastAsia="Times New Roman" w:hAnsiTheme="majorBidi" w:cstheme="majorBidi"/>
          <w:b/>
          <w:bCs/>
          <w:color w:val="34414D"/>
          <w:sz w:val="24"/>
          <w:szCs w:val="24"/>
          <w:bdr w:val="none" w:sz="0" w:space="0" w:color="auto" w:frame="1"/>
          <w:lang w:val="es-ES" w:eastAsia="es-ES"/>
        </w:rPr>
        <w:t>habitual</w:t>
      </w:r>
    </w:p>
    <w:p w:rsidR="00CA302F" w:rsidRDefault="00CA302F" w:rsidP="00CA302F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Comisiones entre $</w:t>
      </w:r>
      <w:r w:rsidR="009E2764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1.000.000 /12</w:t>
      </w: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.000.000</w:t>
      </w:r>
    </w:p>
    <w:p w:rsidR="00A22C84" w:rsidRDefault="00A22C84" w:rsidP="00CA302F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proofErr w:type="spellStart"/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Basico</w:t>
      </w:r>
      <w:proofErr w:type="spellEnd"/>
      <w:r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 para transporte</w:t>
      </w:r>
      <w:r w:rsidR="008F3A93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 1.000.000</w:t>
      </w:r>
    </w:p>
    <w:p w:rsidR="00D64E74" w:rsidRPr="00C73EEB" w:rsidRDefault="00D64E74" w:rsidP="00CA302F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</w:p>
    <w:p w:rsidR="00CA302F" w:rsidRPr="00C73EEB" w:rsidRDefault="00CA302F" w:rsidP="00CA302F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>Contrato realizado.</w:t>
      </w:r>
      <w:r w:rsidR="009E2764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 Free Lance.</w:t>
      </w:r>
    </w:p>
    <w:p w:rsidR="00CA302F" w:rsidRPr="00C73EEB" w:rsidRDefault="00CA302F" w:rsidP="00CA302F">
      <w:pPr>
        <w:shd w:val="clear" w:color="auto" w:fill="FFFFFF"/>
        <w:spacing w:after="0" w:line="330" w:lineRule="atLeast"/>
        <w:textAlignment w:val="baseline"/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</w:pPr>
      <w:r w:rsidRPr="00C73EEB">
        <w:rPr>
          <w:rFonts w:asciiTheme="majorBidi" w:eastAsia="Times New Roman" w:hAnsiTheme="majorBidi" w:cstheme="majorBidi"/>
          <w:color w:val="34414D"/>
          <w:sz w:val="24"/>
          <w:szCs w:val="24"/>
          <w:lang w:val="es-ES" w:eastAsia="es-ES"/>
        </w:rPr>
        <w:t xml:space="preserve">Prestación de servicios </w:t>
      </w:r>
    </w:p>
    <w:sectPr w:rsidR="00CA302F" w:rsidRPr="00C73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8D9"/>
    <w:multiLevelType w:val="multilevel"/>
    <w:tmpl w:val="427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75F95"/>
    <w:multiLevelType w:val="multilevel"/>
    <w:tmpl w:val="4E16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7275E"/>
    <w:multiLevelType w:val="multilevel"/>
    <w:tmpl w:val="D8E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62BEE"/>
    <w:multiLevelType w:val="hybridMultilevel"/>
    <w:tmpl w:val="0DEC984E"/>
    <w:lvl w:ilvl="0" w:tplc="1A6CEAD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3604"/>
    <w:multiLevelType w:val="multilevel"/>
    <w:tmpl w:val="E37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3E"/>
    <w:rsid w:val="000B24E1"/>
    <w:rsid w:val="001A73B0"/>
    <w:rsid w:val="00336C07"/>
    <w:rsid w:val="004B1B99"/>
    <w:rsid w:val="00804A3E"/>
    <w:rsid w:val="008F3A93"/>
    <w:rsid w:val="009E2764"/>
    <w:rsid w:val="00A22C84"/>
    <w:rsid w:val="00AD08BA"/>
    <w:rsid w:val="00C00B05"/>
    <w:rsid w:val="00C73EEB"/>
    <w:rsid w:val="00CA302F"/>
    <w:rsid w:val="00D64E74"/>
    <w:rsid w:val="00E90965"/>
    <w:rsid w:val="00EB437D"/>
    <w:rsid w:val="00E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7629"/>
  <w15:chartTrackingRefBased/>
  <w15:docId w15:val="{BAFD435C-F464-4D15-BBA0-00C5C98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65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26" w:color="D9D9D9"/>
                <w:bottom w:val="none" w:sz="0" w:space="15" w:color="auto"/>
                <w:right w:val="single" w:sz="6" w:space="26" w:color="D9D9D9"/>
              </w:divBdr>
              <w:divsChild>
                <w:div w:id="1053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9467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1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9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33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2C2C2"/>
                                        <w:right w:val="none" w:sz="0" w:space="0" w:color="auto"/>
                                      </w:divBdr>
                                    </w:div>
                                    <w:div w:id="15486839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1382">
                                          <w:marLeft w:val="0"/>
                                          <w:marRight w:val="10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79246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3E3E3"/>
                                <w:right w:val="none" w:sz="0" w:space="0" w:color="auto"/>
                              </w:divBdr>
                            </w:div>
                            <w:div w:id="8500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18463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927">
              <w:marLeft w:val="0"/>
              <w:marRight w:val="0"/>
              <w:marTop w:val="0"/>
              <w:marBottom w:val="0"/>
              <w:divBdr>
                <w:top w:val="single" w:sz="6" w:space="4" w:color="222222"/>
                <w:left w:val="none" w:sz="0" w:space="8" w:color="auto"/>
                <w:bottom w:val="single" w:sz="6" w:space="4" w:color="222222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Canon Roldan</dc:creator>
  <cp:keywords/>
  <dc:description/>
  <cp:lastModifiedBy>Ana Canon Roldan</cp:lastModifiedBy>
  <cp:revision>11</cp:revision>
  <dcterms:created xsi:type="dcterms:W3CDTF">2018-01-16T19:59:00Z</dcterms:created>
  <dcterms:modified xsi:type="dcterms:W3CDTF">2018-01-16T20:26:00Z</dcterms:modified>
</cp:coreProperties>
</file>